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Jan Hollan</w:t>
      </w:r>
    </w:p>
    <w:p>
      <w:pPr>
        <w:pStyle w:val="Normal"/>
        <w:rPr>
          <w:lang w:val="cs-CZ"/>
        </w:rPr>
      </w:pPr>
      <w:r>
        <w:rPr>
          <w:b/>
          <w:bCs/>
          <w:lang w:val="cs-CZ"/>
        </w:rPr>
        <w:t>C</w:t>
      </w:r>
      <w:r>
        <w:rPr>
          <w:b/>
          <w:bCs/>
          <w:lang w:val="cs-CZ"/>
        </w:rPr>
        <w:t>V</w:t>
      </w:r>
      <w:r>
        <w:rPr>
          <w:b w:val="false"/>
          <w:bCs w:val="false"/>
          <w:lang w:val="cs-CZ"/>
        </w:rPr>
        <w:t xml:space="preserve"> vzhledem ke klimatické změně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Nar. </w:t>
      </w:r>
      <w:r>
        <w:rPr>
          <w:lang w:val="cs-CZ"/>
        </w:rPr>
        <w:t xml:space="preserve">3. </w:t>
      </w:r>
      <w:r>
        <w:rPr>
          <w:lang w:val="cs-CZ"/>
        </w:rPr>
        <w:t>12.</w:t>
      </w:r>
      <w:r>
        <w:rPr>
          <w:lang w:val="cs-CZ"/>
        </w:rPr>
        <w:t xml:space="preserve"> 1955 </w:t>
      </w:r>
      <w:r>
        <w:rPr>
          <w:lang w:val="cs-CZ"/>
        </w:rPr>
        <w:t>v</w:t>
      </w:r>
      <w:r>
        <w:rPr>
          <w:lang w:val="cs-CZ"/>
        </w:rPr>
        <w:t xml:space="preserve"> Brn</w:t>
      </w:r>
      <w:r>
        <w:rPr>
          <w:lang w:val="cs-CZ"/>
        </w:rPr>
        <w:t>ě</w:t>
      </w:r>
      <w:r>
        <w:rPr>
          <w:lang w:val="cs-CZ"/>
        </w:rPr>
        <w:t xml:space="preserve">, </w:t>
      </w:r>
      <w:r>
        <w:rPr>
          <w:lang w:val="cs-CZ"/>
        </w:rPr>
        <w:t xml:space="preserve">r. 1980 vystudoval fyziku na MU. </w:t>
      </w:r>
      <w:r>
        <w:rPr>
          <w:lang w:val="cs-CZ"/>
        </w:rPr>
        <w:t xml:space="preserve">Ph.D. </w:t>
      </w:r>
      <w:r>
        <w:rPr>
          <w:lang w:val="cs-CZ"/>
        </w:rPr>
        <w:t xml:space="preserve">na Fakultě stavební VUT </w:t>
      </w:r>
      <w:r>
        <w:rPr>
          <w:lang w:val="cs-CZ"/>
        </w:rPr>
        <w:t xml:space="preserve">2009, </w:t>
      </w:r>
      <w:r>
        <w:rPr>
          <w:lang w:val="cs-CZ"/>
        </w:rPr>
        <w:t>t</w:t>
      </w:r>
      <w:r>
        <w:rPr>
          <w:lang w:val="cs-CZ"/>
        </w:rPr>
        <w:t xml:space="preserve">éma: </w:t>
      </w:r>
      <w:hyperlink r:id="rId2">
        <w:r>
          <w:rPr>
            <w:rStyle w:val="Internetovodkaz"/>
            <w:i/>
            <w:iCs/>
            <w:lang w:val="cs-CZ"/>
          </w:rPr>
          <w:t>Pasivní domy a zářivé toky energie</w:t>
        </w:r>
      </w:hyperlink>
      <w:r>
        <w:rPr>
          <w:lang w:val="cs-CZ"/>
        </w:rPr>
        <w:t xml:space="preserve">. </w:t>
      </w:r>
    </w:p>
    <w:p>
      <w:pPr>
        <w:pStyle w:val="Normal"/>
        <w:rPr/>
      </w:pPr>
      <w:r>
        <w:rPr>
          <w:lang w:val="cs-CZ"/>
        </w:rPr>
        <w:t xml:space="preserve">Od r. 1990 přednáší a píše o mnoha věcech souvisejících s globálním oteplováním, zejména o jeho fyzikální podstatě a mitigaci. Vyučuje předmět </w:t>
      </w:r>
      <w:hyperlink r:id="rId3">
        <w:r>
          <w:rPr>
            <w:rStyle w:val="Internetovodkaz"/>
            <w:i/>
            <w:iCs/>
            <w:lang w:val="cs-CZ"/>
          </w:rPr>
          <w:t>Environmentální aspekty využívání energie</w:t>
        </w:r>
      </w:hyperlink>
      <w:r>
        <w:rPr>
          <w:lang w:val="cs-CZ"/>
        </w:rPr>
        <w:t xml:space="preserve"> na FSS MU a má cvičení na LF MU s tématem </w:t>
      </w:r>
      <w:r>
        <w:rPr>
          <w:i/>
          <w:iCs/>
          <w:lang w:val="cs-CZ"/>
        </w:rPr>
        <w:t>Fyzikální vlivy na zdraví</w:t>
      </w:r>
      <w:r>
        <w:rPr>
          <w:lang w:val="cs-CZ"/>
        </w:rPr>
        <w:t xml:space="preserve"> (viz </w:t>
      </w:r>
      <w:hyperlink r:id="rId4">
        <w:r>
          <w:rPr>
            <w:rStyle w:val="Internetovodkaz"/>
            <w:lang w:val="cs-CZ"/>
          </w:rPr>
          <w:t>nahrávku</w:t>
        </w:r>
      </w:hyperlink>
      <w:r>
        <w:rPr>
          <w:lang w:val="cs-CZ"/>
        </w:rPr>
        <w:t xml:space="preserve"> a </w:t>
      </w:r>
      <w:hyperlink r:id="rId5">
        <w:r>
          <w:rPr>
            <w:rStyle w:val="Internetovodkaz"/>
            <w:lang w:val="cs-CZ"/>
          </w:rPr>
          <w:t>pdf</w:t>
        </w:r>
      </w:hyperlink>
      <w:r>
        <w:rPr>
          <w:lang w:val="cs-CZ"/>
        </w:rPr>
        <w:t>).</w:t>
      </w:r>
    </w:p>
    <w:p>
      <w:pPr>
        <w:pStyle w:val="Normal"/>
        <w:rPr>
          <w:b/>
          <w:b/>
          <w:bCs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b/>
          <w:bCs/>
          <w:lang w:val="cs-CZ"/>
        </w:rPr>
        <w:t>Vybrané publikace</w:t>
      </w:r>
      <w:r>
        <w:rPr>
          <w:lang w:val="cs-CZ"/>
        </w:rPr>
        <w:t>:</w:t>
      </w:r>
    </w:p>
    <w:p>
      <w:pPr>
        <w:pStyle w:val="Normal"/>
        <w:rPr/>
      </w:pPr>
      <w:r>
        <w:rPr>
          <w:lang w:val="cs-CZ"/>
        </w:rPr>
        <w:t xml:space="preserve">Miléř, Tomáš a Jan Hollan. 2014. </w:t>
      </w:r>
      <w:r>
        <w:rPr>
          <w:i/>
          <w:iCs/>
          <w:lang w:val="cs-CZ"/>
        </w:rPr>
        <w:t>Klima a koloběhy látek: jak funguje klimatický systém Země, proč a jak se klima mění</w:t>
      </w:r>
      <w:r>
        <w:rPr>
          <w:lang w:val="cs-CZ"/>
        </w:rPr>
        <w:t xml:space="preserve">. Brno: Masarykova univerzita. </w:t>
      </w:r>
      <w:hyperlink r:id="rId6">
        <w:r>
          <w:rPr>
            <w:rStyle w:val="Navtveninternetovodkaz"/>
            <w:lang w:val="cs-CZ"/>
          </w:rPr>
          <w:t>http://amper.ped.muni.cz/gw/aktivity/klima.pdf</w:t>
        </w:r>
      </w:hyperlink>
      <w:hyperlink r:id="rId7">
        <w:r>
          <w:rPr>
            <w:lang w:val="cs-CZ"/>
          </w:rPr>
          <w:t>.</w:t>
        </w:r>
      </w:hyperlink>
    </w:p>
    <w:p>
      <w:pPr>
        <w:pStyle w:val="Normal"/>
        <w:rPr/>
      </w:pPr>
      <w:r>
        <w:rPr>
          <w:i/>
          <w:iCs/>
          <w:lang w:val="cs-CZ"/>
        </w:rPr>
        <w:t>Ochrana klimatu</w:t>
      </w:r>
      <w:r>
        <w:rPr>
          <w:lang w:val="cs-CZ"/>
        </w:rPr>
        <w:t xml:space="preserve">. 2015.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>ZO ČSOP Veronica, 201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. </w:t>
      </w:r>
      <w:r>
        <w:rPr>
          <w:lang w:val="cs-CZ"/>
        </w:rPr>
        <w:t xml:space="preserve">Učebnice s metodickou příručkou. </w:t>
      </w:r>
      <w:hyperlink r:id="rId8">
        <w:r>
          <w:rPr>
            <w:rStyle w:val="Internetovodkaz"/>
            <w:lang w:val="cs-CZ"/>
          </w:rPr>
          <w:t>https://www.veronica.cz/publikace-ke-stazeni?i=109</w:t>
        </w:r>
      </w:hyperlink>
      <w:r>
        <w:rPr>
          <w:lang w:val="cs-CZ"/>
        </w:rPr>
        <w:t xml:space="preserve">  a </w:t>
      </w:r>
      <w:hyperlink r:id="rId9">
        <w:r>
          <w:rPr>
            <w:rStyle w:val="Internetovodkaz"/>
            <w:lang w:val="cs-CZ"/>
          </w:rPr>
          <w:t>http://amper.ped.muni.cz/gw/Ochrana_klimatu/</w:t>
        </w:r>
      </w:hyperlink>
      <w:r>
        <w:rPr>
          <w:lang w:val="cs-CZ"/>
        </w:rPr>
        <w:t xml:space="preserve"> (s částečnou aktualizací).</w:t>
      </w:r>
    </w:p>
    <w:p>
      <w:pPr>
        <w:pStyle w:val="Normal"/>
        <w:rPr/>
      </w:pPr>
      <w:r>
        <w:rPr>
          <w:rFonts w:ascii="Times New Roman" w:hAnsi="Times New Roman"/>
          <w:b w:val="false"/>
          <w:i/>
          <w:color w:val="0A0A0A"/>
          <w:spacing w:val="0"/>
          <w:sz w:val="24"/>
          <w:szCs w:val="24"/>
          <w:lang w:val="cs-CZ"/>
        </w:rPr>
        <w:t>Od zranitelnosti k resilienci : Adaptace venkovských oblastí na klimatickou změnu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. ZO ČSOP Veronica, 2016.  </w:t>
      </w:r>
      <w:hyperlink r:id="rId10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A0A0A"/>
            <w:spacing w:val="0"/>
            <w:sz w:val="24"/>
            <w:szCs w:val="24"/>
            <w:lang w:val="cs-CZ"/>
          </w:rPr>
          <w:t>https://www.veronica.cz/klima/resilience/Od_zranitelnosti_k_resilienci.pdf</w:t>
        </w:r>
      </w:hyperlink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0A0A0A"/>
          <w:spacing w:val="0"/>
          <w:sz w:val="20"/>
          <w:lang w:val="cs-CZ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</w:pPr>
      <w:r>
        <w:rPr>
          <w:i/>
          <w:iCs/>
        </w:rPr>
        <w:t>Starý dům lepší než nový - průvodce ekologickou opravou rodinného domu</w:t>
      </w:r>
      <w:r>
        <w:rPr/>
        <w:t xml:space="preserve">. </w:t>
      </w:r>
      <w:r>
        <w:rPr/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O ČSOP Veronica,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Ekologický institut,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>201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. </w:t>
      </w:r>
      <w:hyperlink r:id="rId11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A0A0A"/>
            <w:spacing w:val="0"/>
            <w:sz w:val="24"/>
            <w:szCs w:val="24"/>
            <w:lang w:val="cs-CZ"/>
          </w:rPr>
          <w:t>http://amper.ped.muni.cz/pasiv/regenerace/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/>
      </w:pPr>
      <w:r>
        <w:rPr>
          <w:lang w:val="cs-CZ"/>
        </w:rPr>
        <w:t xml:space="preserve">Další práce, </w:t>
      </w:r>
      <w:r>
        <w:rPr>
          <w:b/>
          <w:bCs/>
          <w:lang w:val="cs-CZ"/>
        </w:rPr>
        <w:t>odborné korektury knih</w:t>
      </w:r>
      <w:r>
        <w:rPr>
          <w:lang w:val="cs-CZ"/>
        </w:rPr>
        <w:t xml:space="preserve">: </w:t>
      </w:r>
    </w:p>
    <w:p>
      <w:pPr>
        <w:pStyle w:val="Normal"/>
        <w:rPr/>
      </w:pPr>
      <w:r>
        <w:rPr>
          <w:lang w:val="cs-CZ"/>
        </w:rPr>
        <w:t>překlad</w:t>
      </w:r>
      <w:r>
        <w:rPr>
          <w:lang w:val="cs-CZ"/>
        </w:rPr>
        <w:t>u</w:t>
      </w:r>
      <w:r>
        <w:rPr>
          <w:lang w:val="cs-CZ"/>
        </w:rPr>
        <w:t xml:space="preserve"> encykliky </w:t>
      </w:r>
      <w:r>
        <w:rPr>
          <w:i/>
          <w:iCs/>
          <w:lang w:val="cs-CZ"/>
        </w:rPr>
        <w:t>Laudato si</w:t>
      </w:r>
      <w:r>
        <w:rPr>
          <w:i/>
          <w:iCs/>
          <w:lang w:val="en-US"/>
        </w:rPr>
        <w:t>` – o péči o společný domov</w:t>
      </w:r>
      <w:r>
        <w:rPr>
          <w:lang w:val="en-US"/>
        </w:rPr>
        <w:t xml:space="preserve"> (viz </w:t>
      </w:r>
      <w:hyperlink r:id="rId12">
        <w:r>
          <w:rPr>
            <w:rStyle w:val="Internetovodkaz"/>
            <w:lang w:val="en-US"/>
          </w:rPr>
          <w:t>http://amper.ped.muni.cz/gw/encyklika/</w:t>
        </w:r>
      </w:hyperlink>
      <w:r>
        <w:rPr>
          <w:lang w:val="en-US"/>
        </w:rPr>
        <w:t>) v letech 2015</w:t>
      </w:r>
      <w:r>
        <w:rPr>
          <w:lang w:val="cs-CZ"/>
        </w:rPr>
        <w:t xml:space="preserve"> </w:t>
      </w:r>
      <w:r>
        <w:rPr>
          <w:lang w:val="cs-CZ"/>
        </w:rPr>
        <w:t>až</w:t>
      </w:r>
      <w:r>
        <w:rPr>
          <w:lang w:val="cs-CZ"/>
        </w:rPr>
        <w:t xml:space="preserve"> </w:t>
      </w:r>
      <w:r>
        <w:rPr>
          <w:lang w:val="en-US"/>
        </w:rPr>
        <w:t>2018.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cs-CZ"/>
        </w:rPr>
      </w:pPr>
      <w:r>
        <w:rPr>
          <w:lang w:val="cs-CZ"/>
        </w:rPr>
        <w:t>překlad</w:t>
      </w:r>
      <w:r>
        <w:rPr>
          <w:lang w:val="cs-CZ"/>
        </w:rPr>
        <w:t>u</w:t>
      </w:r>
      <w:r>
        <w:rPr>
          <w:lang w:val="en-US"/>
        </w:rPr>
        <w:t xml:space="preserve"> </w:t>
      </w:r>
      <w:hyperlink r:id="rId13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lang w:val="cs-CZ"/>
          </w:rPr>
          <w:t>Obnoviteľné zdroje energie – s chladnou hlavou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cs-CZ"/>
        </w:rPr>
        <w:t>(</w:t>
      </w:r>
      <w:hyperlink r:id="rId14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lang w:val="cs-CZ"/>
          </w:rPr>
          <w:t>Sustainable Energy – without the hot air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cs-CZ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en-US"/>
        </w:rPr>
        <w:t>v letech 2012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cs-CZ"/>
        </w:rPr>
        <w:t xml:space="preserve">ž 2016. </w:t>
      </w:r>
      <w:hyperlink r:id="rId15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lang w:val="cs-CZ"/>
          </w:rPr>
          <w:t>http://amper.ped.muni.cz/pasiv/MacKay/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rPr/>
      </w:pPr>
      <w:r>
        <w:rPr>
          <w:lang w:val="cs-CZ"/>
        </w:rPr>
        <w:t>M</w:t>
      </w:r>
      <w:r>
        <w:rPr>
          <w:lang w:val="cs-CZ"/>
        </w:rPr>
        <w:t xml:space="preserve">noho dalších textů, </w:t>
      </w:r>
      <w:r>
        <w:rPr>
          <w:lang w:val="cs-CZ"/>
        </w:rPr>
        <w:t>p</w:t>
      </w:r>
      <w:r>
        <w:rPr>
          <w:lang w:val="cs-CZ"/>
        </w:rPr>
        <w:t>řekladů i autorových článků viz na</w:t>
      </w:r>
      <w:r>
        <w:rPr>
          <w:lang w:val="cs-CZ"/>
        </w:rPr>
        <w:t xml:space="preserve"> </w:t>
      </w:r>
      <w:hyperlink r:id="rId16">
        <w:r>
          <w:rPr>
            <w:rStyle w:val="Internetovodkaz"/>
            <w:lang w:val="cs-CZ"/>
          </w:rPr>
          <w:t>http://amper.ped.muni.cz/gw/</w:t>
        </w:r>
      </w:hyperlink>
      <w:r>
        <w:rPr>
          <w:lang w:val="cs-CZ"/>
        </w:rPr>
        <w:t xml:space="preserve">, </w:t>
      </w:r>
      <w:r>
        <w:rPr>
          <w:lang w:val="cs-CZ"/>
        </w:rPr>
        <w:t xml:space="preserve">nahrávky viz </w:t>
      </w:r>
      <w:hyperlink r:id="rId17">
        <w:r>
          <w:rPr>
            <w:rStyle w:val="Internetovodkaz"/>
            <w:lang w:val="cs-CZ"/>
          </w:rPr>
          <w:t>http://amper.ped.muni.cz/gw/nahravky.html</w:t>
        </w:r>
      </w:hyperlink>
      <w:r>
        <w:rPr>
          <w:lang w:val="cs-CZ"/>
        </w:rPr>
        <w:t xml:space="preserve">, </w:t>
      </w:r>
      <w:r>
        <w:rPr>
          <w:lang w:val="cs-CZ"/>
        </w:rPr>
        <w:t xml:space="preserve">texty </w:t>
      </w:r>
      <w:r>
        <w:rPr>
          <w:lang w:val="cs-CZ"/>
        </w:rPr>
        <w:t xml:space="preserve">speciálně </w:t>
      </w:r>
      <w:r>
        <w:rPr>
          <w:lang w:val="cs-CZ"/>
        </w:rPr>
        <w:t xml:space="preserve">ke stavebnictví na </w:t>
      </w:r>
      <w:hyperlink r:id="rId18">
        <w:r>
          <w:rPr>
            <w:rStyle w:val="Internetovodkaz"/>
            <w:lang w:val="cs-CZ"/>
          </w:rPr>
          <w:t>http://amper.ped.muni.cz/pasiv/</w:t>
        </w:r>
      </w:hyperlink>
      <w:r>
        <w:rPr>
          <w:lang w:val="cs-CZ"/>
        </w:rPr>
        <w:t>.</w:t>
      </w:r>
    </w:p>
    <w:p>
      <w:pPr>
        <w:pStyle w:val="Normal"/>
        <w:rPr>
          <w:lang w:val="cs-CZ"/>
        </w:rPr>
      </w:pPr>
      <w:r>
        <w:rPr/>
      </w:r>
    </w:p>
    <w:p>
      <w:pPr>
        <w:pStyle w:val="Normal"/>
        <w:spacing w:before="0" w:after="113"/>
        <w:rPr>
          <w:rFonts w:ascii="Times New Roman" w:hAnsi="Times New Roman"/>
          <w:sz w:val="24"/>
          <w:szCs w:val="24"/>
        </w:rPr>
      </w:pPr>
      <w:r>
        <w:rPr>
          <w:lang w:val="cs-CZ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Times New Roman">
    <w:charset w:val="01"/>
    <w:family w:val="roman"/>
    <w:pitch w:val="variable"/>
  </w:font>
  <w:font w:name="Open Sans">
    <w:altName w:val="Arial"/>
    <w:charset w:val="ee"/>
    <w:family w:val="auto"/>
    <w:pitch w:val="default"/>
  </w:font>
  <w:font w:name="Times New Roman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0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 w:val="24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113"/>
    </w:pPr>
    <w:rPr>
      <w:rFonts w:ascii="Times New Roman" w:hAnsi="Times New Roman" w:eastAsia="Tahoma" w:cs="Tahoma"/>
      <w:color w:val="auto"/>
      <w:sz w:val="24"/>
      <w:szCs w:val="24"/>
      <w:lang w:val="cs-CZ" w:eastAsia="zxx" w:bidi="zxx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Navtveninternetovodkaz">
    <w:name w:val="Navštívený internetový odkaz"/>
    <w:rPr>
      <w:color w:val="800000"/>
      <w:u w:val="single"/>
      <w:lang w:eastAsia="zxx" w:bidi="zxx"/>
    </w:rPr>
  </w:style>
  <w:style w:type="character" w:styleId="Symbolyproslovn">
    <w:name w:val="Symboly pro číslování"/>
    <w:qFormat/>
    <w:rPr/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Pedformtovantext">
    <w:name w:val="Předformátovaný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mper.ped.muni.cz/pasiv/windows/JH_disertace/" TargetMode="External"/><Relationship Id="rId3" Type="http://schemas.openxmlformats.org/officeDocument/2006/relationships/hyperlink" Target="https://is.muni.cz/predmet/fss/podzim2019/HEN644" TargetMode="External"/><Relationship Id="rId4" Type="http://schemas.openxmlformats.org/officeDocument/2006/relationships/hyperlink" Target="http://amper.ped.muni.cz/jhollan/prednasky/FyzVlivy9.mp4" TargetMode="External"/><Relationship Id="rId5" Type="http://schemas.openxmlformats.org/officeDocument/2006/relationships/hyperlink" Target="http://amper.ped.muni.cz/jhollan/prednasky/FyzVlivy9.pdf" TargetMode="External"/><Relationship Id="rId6" Type="http://schemas.openxmlformats.org/officeDocument/2006/relationships/hyperlink" Target="http://amper.ped.muni.cz/gw/aktivity/klima.pdf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veronica.cz/publikace-ke-stazeni?i=109" TargetMode="External"/><Relationship Id="rId9" Type="http://schemas.openxmlformats.org/officeDocument/2006/relationships/hyperlink" Target="http://amper.ped.muni.cz/gw/Ochrana_klimatu/" TargetMode="External"/><Relationship Id="rId10" Type="http://schemas.openxmlformats.org/officeDocument/2006/relationships/hyperlink" Target="https://www.veronica.cz/klima/resilience/Od_zranitelnosti_k_resilienci.pdf" TargetMode="External"/><Relationship Id="rId11" Type="http://schemas.openxmlformats.org/officeDocument/2006/relationships/hyperlink" Target="http://amper.ped.muni.cz/pasiv/regenerace/" TargetMode="External"/><Relationship Id="rId12" Type="http://schemas.openxmlformats.org/officeDocument/2006/relationships/hyperlink" Target="http://amper.ped.muni.cz/gw/encyklika/" TargetMode="External"/><Relationship Id="rId13" Type="http://schemas.openxmlformats.org/officeDocument/2006/relationships/hyperlink" Target="http://www.siea.sk/vzdelavania_a_skusky_aktuality/c-1456/obnovitelne-zdroje-energie-s-chladnou-hlavou/" TargetMode="External"/><Relationship Id="rId14" Type="http://schemas.openxmlformats.org/officeDocument/2006/relationships/hyperlink" Target="http://www.withouthotair.com/" TargetMode="External"/><Relationship Id="rId15" Type="http://schemas.openxmlformats.org/officeDocument/2006/relationships/hyperlink" Target="http://amper.ped.muni.cz/pasiv/MacKay/" TargetMode="External"/><Relationship Id="rId16" Type="http://schemas.openxmlformats.org/officeDocument/2006/relationships/hyperlink" Target="http://amper.ped.muni.cz/gw/" TargetMode="External"/><Relationship Id="rId17" Type="http://schemas.openxmlformats.org/officeDocument/2006/relationships/hyperlink" Target="http://amper.ped.muni.cz/gw/nahravky.html" TargetMode="External"/><Relationship Id="rId18" Type="http://schemas.openxmlformats.org/officeDocument/2006/relationships/hyperlink" Target="http://amper.ped.muni.cz/pasiv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LibreOffice/6.2.2.2$Windows_X86_64 LibreOffice_project/2b840030fec2aae0fd2658d8d4f9548af4e3518d</Application>
  <Pages>1</Pages>
  <Words>214</Words>
  <Characters>1533</Characters>
  <CharactersWithSpaces>1744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>Jan Hollan</cp:lastModifiedBy>
  <dcterms:modified xsi:type="dcterms:W3CDTF">2019-07-12T15:43:47Z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